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E0904" w:rsidRDefault="008E0904" w:rsidP="008E0904">
      <w:pPr>
        <w:rPr>
          <w:b/>
        </w:rPr>
      </w:pPr>
      <w:r>
        <w:rPr>
          <w:b/>
        </w:rPr>
        <w:t>Sadržaj i način testiranja, pravni i drugi izvori za pripremanje</w:t>
      </w:r>
    </w:p>
    <w:p w:rsidR="008E0904" w:rsidRPr="0094516C" w:rsidRDefault="008E0904" w:rsidP="008E0904">
      <w:pPr>
        <w:rPr>
          <w:b/>
        </w:rPr>
      </w:pPr>
      <w:r>
        <w:rPr>
          <w:b/>
        </w:rPr>
        <w:t xml:space="preserve">                         kandidata za testiranje</w:t>
      </w:r>
    </w:p>
    <w:p w:rsidR="008E0904" w:rsidRPr="0094516C" w:rsidRDefault="008E0904" w:rsidP="008E0904">
      <w:pPr>
        <w:rPr>
          <w:b/>
        </w:rPr>
      </w:pPr>
      <w:r w:rsidRPr="0094516C">
        <w:rPr>
          <w:b/>
        </w:rPr>
        <w:t>__________________________________________________________________________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5770D5" w:rsidP="008E090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Split, </w:t>
      </w:r>
      <w:r w:rsidR="003120C5">
        <w:rPr>
          <w:sz w:val="20"/>
          <w:szCs w:val="20"/>
        </w:rPr>
        <w:t>02.11.2023</w:t>
      </w:r>
      <w:r>
        <w:rPr>
          <w:sz w:val="20"/>
          <w:szCs w:val="20"/>
        </w:rPr>
        <w:t>.</w:t>
      </w:r>
      <w:r w:rsidR="008E0904" w:rsidRPr="004C7222">
        <w:rPr>
          <w:sz w:val="20"/>
          <w:szCs w:val="20"/>
        </w:rPr>
        <w:t xml:space="preserve">                              </w:t>
      </w:r>
    </w:p>
    <w:p w:rsidR="00045088" w:rsidRDefault="008E0904" w:rsidP="00045088">
      <w:pPr>
        <w:pStyle w:val="Odlomakpopisa"/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          Na temelju  Pravilnika o načinu i postupku zapošljavanja</w:t>
      </w:r>
      <w:r>
        <w:rPr>
          <w:sz w:val="20"/>
          <w:szCs w:val="20"/>
        </w:rPr>
        <w:t xml:space="preserve"> u Osnovnoj školi </w:t>
      </w:r>
      <w:r w:rsidR="005770D5">
        <w:rPr>
          <w:sz w:val="20"/>
          <w:szCs w:val="20"/>
        </w:rPr>
        <w:t>Spinut, Split</w:t>
      </w:r>
      <w:r w:rsidRPr="004C7222">
        <w:rPr>
          <w:sz w:val="20"/>
          <w:szCs w:val="20"/>
        </w:rPr>
        <w:t xml:space="preserve"> , a vezano uz raspisani natječaj</w:t>
      </w:r>
      <w:r>
        <w:rPr>
          <w:sz w:val="20"/>
          <w:szCs w:val="20"/>
        </w:rPr>
        <w:t>a</w:t>
      </w:r>
      <w:r w:rsidRPr="004C7222">
        <w:rPr>
          <w:sz w:val="20"/>
          <w:szCs w:val="20"/>
        </w:rPr>
        <w:t xml:space="preserve"> </w:t>
      </w:r>
      <w:r w:rsidR="001C65F5">
        <w:rPr>
          <w:sz w:val="20"/>
          <w:szCs w:val="20"/>
        </w:rPr>
        <w:t>12</w:t>
      </w:r>
      <w:r w:rsidR="003120C5">
        <w:rPr>
          <w:sz w:val="20"/>
          <w:szCs w:val="20"/>
        </w:rPr>
        <w:t>.10</w:t>
      </w:r>
      <w:r w:rsidR="00D85AA4">
        <w:rPr>
          <w:sz w:val="20"/>
          <w:szCs w:val="20"/>
        </w:rPr>
        <w:t>.</w:t>
      </w:r>
      <w:r w:rsidR="003120C5">
        <w:rPr>
          <w:sz w:val="20"/>
          <w:szCs w:val="20"/>
        </w:rPr>
        <w:t xml:space="preserve"> 2023</w:t>
      </w:r>
      <w:r>
        <w:rPr>
          <w:sz w:val="20"/>
          <w:szCs w:val="20"/>
        </w:rPr>
        <w:t xml:space="preserve">. </w:t>
      </w:r>
      <w:r w:rsidRPr="004C7222">
        <w:rPr>
          <w:sz w:val="20"/>
          <w:szCs w:val="20"/>
        </w:rPr>
        <w:t>za za</w:t>
      </w:r>
      <w:r w:rsidR="00045088">
        <w:rPr>
          <w:sz w:val="20"/>
          <w:szCs w:val="20"/>
        </w:rPr>
        <w:t>snivanj</w:t>
      </w:r>
      <w:r w:rsidR="00856C08">
        <w:rPr>
          <w:sz w:val="20"/>
          <w:szCs w:val="20"/>
        </w:rPr>
        <w:t>e radnog odnosa za radno mjesto:</w:t>
      </w:r>
      <w:bookmarkStart w:id="0" w:name="_GoBack"/>
      <w:bookmarkEnd w:id="0"/>
    </w:p>
    <w:p w:rsidR="00045088" w:rsidRDefault="00045088" w:rsidP="00045088">
      <w:pPr>
        <w:pStyle w:val="Odlomakpopisa"/>
        <w:jc w:val="both"/>
        <w:rPr>
          <w:sz w:val="20"/>
          <w:szCs w:val="20"/>
        </w:rPr>
      </w:pPr>
    </w:p>
    <w:p w:rsidR="00045088" w:rsidRPr="00045088" w:rsidRDefault="00045088" w:rsidP="00045088">
      <w:pPr>
        <w:pStyle w:val="Odlomakpopisa"/>
        <w:jc w:val="both"/>
        <w:rPr>
          <w:b/>
          <w:sz w:val="20"/>
          <w:szCs w:val="20"/>
        </w:rPr>
      </w:pPr>
      <w:r w:rsidRPr="00045088">
        <w:rPr>
          <w:b/>
          <w:sz w:val="20"/>
          <w:szCs w:val="20"/>
        </w:rPr>
        <w:t>Stručni suradnik knjižničar - 1 izvršitelj/</w:t>
      </w:r>
      <w:proofErr w:type="spellStart"/>
      <w:r w:rsidRPr="00045088">
        <w:rPr>
          <w:b/>
          <w:sz w:val="20"/>
          <w:szCs w:val="20"/>
        </w:rPr>
        <w:t>ica</w:t>
      </w:r>
      <w:proofErr w:type="spellEnd"/>
      <w:r w:rsidRPr="00045088">
        <w:rPr>
          <w:b/>
          <w:sz w:val="20"/>
          <w:szCs w:val="20"/>
        </w:rPr>
        <w:t xml:space="preserve"> na određeno i nepuno radno vrijeme, tjedno radno vrijeme 20 sati, radi korištenja prava na rad s polovicom punog radnog vremena umjesto roditeljskog dopusta</w:t>
      </w:r>
    </w:p>
    <w:p w:rsidR="00721DE7" w:rsidRDefault="00721DE7" w:rsidP="005770D5">
      <w:pPr>
        <w:pStyle w:val="Odlomakpopisa"/>
        <w:jc w:val="both"/>
        <w:rPr>
          <w:sz w:val="20"/>
          <w:szCs w:val="20"/>
        </w:rPr>
      </w:pPr>
    </w:p>
    <w:p w:rsidR="00045088" w:rsidRDefault="00045088" w:rsidP="005770D5">
      <w:pPr>
        <w:pStyle w:val="Odlomakpopisa"/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  objavljuje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SARŽAJ I  NAČIN TESTIRANJA,  PRAVNE  I DRUGE  IZVORE  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 xml:space="preserve">                                ZA PRIPREMANJE  KANDIDATA ZA TESTIRANJE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PRAVILA TESTIRANJA:</w:t>
      </w: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Sukladno odredbama Pravilnika o načinu i postupku zapošljavanja u Osnovn</w:t>
      </w:r>
      <w:r>
        <w:rPr>
          <w:sz w:val="20"/>
          <w:szCs w:val="20"/>
        </w:rPr>
        <w:t xml:space="preserve">oj školi </w:t>
      </w:r>
      <w:r w:rsidR="00D85AA4">
        <w:rPr>
          <w:sz w:val="20"/>
          <w:szCs w:val="20"/>
        </w:rPr>
        <w:t>Spinut</w:t>
      </w:r>
      <w:r w:rsidRPr="004C7222">
        <w:rPr>
          <w:sz w:val="20"/>
          <w:szCs w:val="20"/>
        </w:rPr>
        <w:t xml:space="preserve">, obavit će se provjera znanja i sposobnosti kandidata.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Provjera se  sastoji  od</w:t>
      </w:r>
      <w:r w:rsidR="00D85AA4">
        <w:rPr>
          <w:sz w:val="20"/>
          <w:szCs w:val="20"/>
        </w:rPr>
        <w:t xml:space="preserve"> usmenog testiranja sa kandidatima</w:t>
      </w:r>
      <w:r w:rsidRPr="004C7222">
        <w:rPr>
          <w:sz w:val="20"/>
          <w:szCs w:val="20"/>
        </w:rPr>
        <w:t xml:space="preserve"> </w:t>
      </w:r>
      <w:r w:rsidR="00D85AA4">
        <w:rPr>
          <w:sz w:val="20"/>
          <w:szCs w:val="20"/>
        </w:rPr>
        <w:t>koje provodi  Povjerenstvo</w:t>
      </w:r>
      <w:r w:rsidRPr="004C7222">
        <w:rPr>
          <w:sz w:val="20"/>
          <w:szCs w:val="20"/>
        </w:rPr>
        <w:t>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Kandidati </w:t>
      </w:r>
      <w:r w:rsidR="00D85AA4">
        <w:rPr>
          <w:sz w:val="20"/>
          <w:szCs w:val="20"/>
        </w:rPr>
        <w:t xml:space="preserve"> čije su prijave pravodobne i potpune </w:t>
      </w:r>
      <w:r w:rsidRPr="004C7222">
        <w:rPr>
          <w:sz w:val="20"/>
          <w:szCs w:val="20"/>
        </w:rPr>
        <w:t xml:space="preserve">su obvezni pristupiti </w:t>
      </w:r>
      <w:r w:rsidR="00D85AA4" w:rsidRPr="008630A7">
        <w:rPr>
          <w:b/>
          <w:sz w:val="20"/>
          <w:szCs w:val="20"/>
        </w:rPr>
        <w:t>usmenom testiranju</w:t>
      </w:r>
      <w:r w:rsidRPr="004C7222">
        <w:rPr>
          <w:sz w:val="20"/>
          <w:szCs w:val="20"/>
        </w:rPr>
        <w:t xml:space="preserve">.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Ako kandidat ne pristupi </w:t>
      </w:r>
      <w:r w:rsidR="00D85AA4">
        <w:rPr>
          <w:sz w:val="20"/>
          <w:szCs w:val="20"/>
        </w:rPr>
        <w:t xml:space="preserve">usmenom </w:t>
      </w:r>
      <w:r w:rsidRPr="004C7222">
        <w:rPr>
          <w:sz w:val="20"/>
          <w:szCs w:val="20"/>
        </w:rPr>
        <w:t>testiranju, smatra se da je povukao prijavu na natječaj.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Kandidati/kinje su dužni ponijeti sa sobom osobnu iskaznicu ili drugu identifikacijsku javnu ispravu na temelju koje se utvrđuje prije testiranja identitet kandidata/kinje.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Testiranju ne mogu pristupiti kandidati koji ne mogu dokazati identitet i osobe za koje je Povjerenstvo utvrdilo da ne ispunjavaju formalne uvjete iz natječaja te čije prijave nisu pravodobne i potpune.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 vrijeme testiranja </w:t>
      </w:r>
      <w:r w:rsidRPr="004C7222">
        <w:rPr>
          <w:b/>
          <w:sz w:val="20"/>
          <w:szCs w:val="20"/>
        </w:rPr>
        <w:t>nije dopušteno: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se bilo kakvom literaturom odnosno bilješkama,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koristiti mobitel ili druga komunikacijska sredstva,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napuštati prostoriju u kojoj se testiranje odvija i</w:t>
      </w:r>
    </w:p>
    <w:p w:rsidR="008E0904" w:rsidRPr="004C7222" w:rsidRDefault="008E0904" w:rsidP="008E0904">
      <w:pPr>
        <w:numPr>
          <w:ilvl w:val="0"/>
          <w:numId w:val="1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razgova</w:t>
      </w:r>
      <w:r>
        <w:rPr>
          <w:sz w:val="20"/>
          <w:szCs w:val="20"/>
        </w:rPr>
        <w:t>rati sa s ostalim kandidatima/</w:t>
      </w:r>
      <w:proofErr w:type="spellStart"/>
      <w:r>
        <w:rPr>
          <w:sz w:val="20"/>
          <w:szCs w:val="20"/>
        </w:rPr>
        <w:t>ki</w:t>
      </w:r>
      <w:r w:rsidRPr="004C7222">
        <w:rPr>
          <w:sz w:val="20"/>
          <w:szCs w:val="20"/>
        </w:rPr>
        <w:t>njama</w:t>
      </w:r>
      <w:proofErr w:type="spellEnd"/>
      <w:r w:rsidRPr="004C7222">
        <w:rPr>
          <w:sz w:val="20"/>
          <w:szCs w:val="20"/>
        </w:rPr>
        <w:t xml:space="preserve">.    </w:t>
      </w:r>
    </w:p>
    <w:p w:rsidR="008E0904" w:rsidRPr="004C7222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Ukoliko kandidat postupi suprotno pravilima testiranja bit će udaljen s testiranja, a njegov rezultat Povjerenstvo neće priznati niti ocijeniti.</w:t>
      </w:r>
    </w:p>
    <w:p w:rsidR="008E0904" w:rsidRDefault="008E0904" w:rsidP="008E0904">
      <w:pPr>
        <w:jc w:val="both"/>
        <w:rPr>
          <w:sz w:val="20"/>
          <w:szCs w:val="20"/>
        </w:rPr>
      </w:pPr>
      <w:r w:rsidRPr="004C7222">
        <w:rPr>
          <w:sz w:val="20"/>
          <w:szCs w:val="20"/>
        </w:rPr>
        <w:t>Nakon obavljenog testiranja Povjerenstvo utvrđuje rezultat testiranja za svakog kandidata koji je pristupio testiranju</w:t>
      </w:r>
      <w:r w:rsidR="008630A7">
        <w:rPr>
          <w:sz w:val="20"/>
          <w:szCs w:val="20"/>
        </w:rPr>
        <w:t xml:space="preserve">. Rezultat testiranja – intervju </w:t>
      </w:r>
      <w:r w:rsidRPr="004C7222">
        <w:rPr>
          <w:sz w:val="20"/>
          <w:szCs w:val="20"/>
        </w:rPr>
        <w:t>Povjerenstvo će objaviti na mrežnoj stranici Osnovne š</w:t>
      </w:r>
      <w:r>
        <w:rPr>
          <w:sz w:val="20"/>
          <w:szCs w:val="20"/>
        </w:rPr>
        <w:t>ko</w:t>
      </w:r>
      <w:r w:rsidR="004606F2">
        <w:rPr>
          <w:sz w:val="20"/>
          <w:szCs w:val="20"/>
        </w:rPr>
        <w:t>le SPINUT, Split, Teslina 12</w:t>
      </w:r>
    </w:p>
    <w:p w:rsidR="008E0904" w:rsidRPr="004C7222" w:rsidRDefault="00856C08" w:rsidP="008E0904">
      <w:pPr>
        <w:jc w:val="both"/>
        <w:rPr>
          <w:sz w:val="20"/>
          <w:szCs w:val="20"/>
        </w:rPr>
      </w:pPr>
      <w:hyperlink r:id="rId5" w:history="1">
        <w:r w:rsidR="0012070D" w:rsidRPr="00456C5C">
          <w:rPr>
            <w:rStyle w:val="Hiperveza"/>
            <w:sz w:val="20"/>
            <w:szCs w:val="20"/>
          </w:rPr>
          <w:t>www.os-spinut-st.skole.hr</w:t>
        </w:r>
      </w:hyperlink>
    </w:p>
    <w:p w:rsidR="008E0904" w:rsidRPr="004C7222" w:rsidRDefault="008E0904" w:rsidP="008E0904">
      <w:pPr>
        <w:jc w:val="both"/>
        <w:rPr>
          <w:sz w:val="20"/>
          <w:szCs w:val="20"/>
        </w:rPr>
      </w:pPr>
    </w:p>
    <w:p w:rsidR="008E0904" w:rsidRPr="004C7222" w:rsidRDefault="008E0904" w:rsidP="008E0904">
      <w:pPr>
        <w:jc w:val="both"/>
        <w:rPr>
          <w:b/>
          <w:sz w:val="20"/>
          <w:szCs w:val="20"/>
        </w:rPr>
      </w:pPr>
      <w:r w:rsidRPr="004C7222">
        <w:rPr>
          <w:b/>
          <w:sz w:val="20"/>
          <w:szCs w:val="20"/>
        </w:rPr>
        <w:t>Pravni i drugi izvori za pripremanje kandidata za testiranje su:</w:t>
      </w:r>
    </w:p>
    <w:p w:rsidR="008C23E1" w:rsidRDefault="008E0904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 w:rsidRPr="004C7222">
        <w:rPr>
          <w:sz w:val="20"/>
          <w:szCs w:val="20"/>
        </w:rPr>
        <w:t xml:space="preserve">Zakona o odgoju i obrazovanju u osnovnoj i srednjoj školi (Narodne novine, broj 87/08., 86/09, 92/10.,105/10.,90/11., 16/12. , 86/12., 94/13, 152/14. ,7/17. i 68/18.), </w:t>
      </w:r>
    </w:p>
    <w:p w:rsidR="008C23E1" w:rsidRDefault="008C23E1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8C23E1">
        <w:rPr>
          <w:sz w:val="20"/>
          <w:szCs w:val="20"/>
        </w:rPr>
        <w:t>ravilnik o načinima, postupcima i elementima vrednovanja učenika u osnovnoj i srednjoj školi</w:t>
      </w:r>
      <w:r>
        <w:rPr>
          <w:sz w:val="20"/>
          <w:szCs w:val="20"/>
        </w:rPr>
        <w:t xml:space="preserve"> (</w:t>
      </w:r>
      <w:proofErr w:type="spellStart"/>
      <w:r w:rsidRPr="008C23E1">
        <w:rPr>
          <w:sz w:val="20"/>
          <w:szCs w:val="20"/>
        </w:rPr>
        <w:t>nn</w:t>
      </w:r>
      <w:proofErr w:type="spellEnd"/>
      <w:r w:rsidRPr="008C23E1">
        <w:rPr>
          <w:sz w:val="20"/>
          <w:szCs w:val="20"/>
        </w:rPr>
        <w:t> </w:t>
      </w:r>
      <w:hyperlink r:id="rId6" w:history="1">
        <w:r w:rsidRPr="008C23E1">
          <w:rPr>
            <w:sz w:val="20"/>
            <w:szCs w:val="20"/>
          </w:rPr>
          <w:t>112/10</w:t>
        </w:r>
      </w:hyperlink>
      <w:r w:rsidRPr="008C23E1">
        <w:rPr>
          <w:sz w:val="20"/>
          <w:szCs w:val="20"/>
        </w:rPr>
        <w:t>, </w:t>
      </w:r>
      <w:hyperlink r:id="rId7" w:history="1">
        <w:r w:rsidRPr="008C23E1">
          <w:rPr>
            <w:sz w:val="20"/>
            <w:szCs w:val="20"/>
          </w:rPr>
          <w:t>82/19</w:t>
        </w:r>
      </w:hyperlink>
      <w:r w:rsidRPr="008C23E1">
        <w:rPr>
          <w:sz w:val="20"/>
          <w:szCs w:val="20"/>
        </w:rPr>
        <w:t>, </w:t>
      </w:r>
      <w:hyperlink r:id="rId8" w:history="1">
        <w:r w:rsidRPr="008C23E1">
          <w:rPr>
            <w:sz w:val="20"/>
            <w:szCs w:val="20"/>
          </w:rPr>
          <w:t>43/20</w:t>
        </w:r>
      </w:hyperlink>
      <w:r w:rsidRPr="008C23E1">
        <w:rPr>
          <w:sz w:val="20"/>
          <w:szCs w:val="20"/>
        </w:rPr>
        <w:t>, </w:t>
      </w:r>
      <w:hyperlink r:id="rId9" w:history="1">
        <w:r w:rsidRPr="008C23E1">
          <w:rPr>
            <w:sz w:val="20"/>
            <w:szCs w:val="20"/>
          </w:rPr>
          <w:t>100/21</w:t>
        </w:r>
      </w:hyperlink>
      <w:r>
        <w:rPr>
          <w:sz w:val="20"/>
          <w:szCs w:val="20"/>
        </w:rPr>
        <w:t>)</w:t>
      </w:r>
    </w:p>
    <w:p w:rsidR="008C23E1" w:rsidRPr="008C23E1" w:rsidRDefault="008C23E1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 w:rsidRPr="008C23E1">
        <w:rPr>
          <w:sz w:val="20"/>
          <w:szCs w:val="20"/>
        </w:rPr>
        <w:t>Pravilnik o izvođenju izleta, ekskurzija i drugih odgojno-obrazovnih aktivnosti izvan škole (</w:t>
      </w:r>
      <w:proofErr w:type="spellStart"/>
      <w:r w:rsidRPr="008C23E1">
        <w:rPr>
          <w:sz w:val="20"/>
          <w:szCs w:val="20"/>
        </w:rPr>
        <w:t>nn</w:t>
      </w:r>
      <w:proofErr w:type="spellEnd"/>
      <w:r w:rsidRPr="008C23E1">
        <w:rPr>
          <w:sz w:val="20"/>
          <w:szCs w:val="20"/>
        </w:rPr>
        <w:t> </w:t>
      </w:r>
      <w:hyperlink r:id="rId10" w:history="1">
        <w:r w:rsidRPr="008C23E1">
          <w:rPr>
            <w:sz w:val="20"/>
            <w:szCs w:val="20"/>
          </w:rPr>
          <w:t>67/14</w:t>
        </w:r>
      </w:hyperlink>
      <w:r w:rsidRPr="008C23E1">
        <w:rPr>
          <w:sz w:val="20"/>
          <w:szCs w:val="20"/>
        </w:rPr>
        <w:t>, </w:t>
      </w:r>
      <w:hyperlink r:id="rId11" w:history="1">
        <w:r w:rsidRPr="008C23E1">
          <w:rPr>
            <w:sz w:val="20"/>
            <w:szCs w:val="20"/>
          </w:rPr>
          <w:t>81/15</w:t>
        </w:r>
      </w:hyperlink>
      <w:r w:rsidRPr="008C23E1">
        <w:rPr>
          <w:sz w:val="20"/>
          <w:szCs w:val="20"/>
        </w:rPr>
        <w:t>, </w:t>
      </w:r>
      <w:hyperlink r:id="rId12" w:history="1">
        <w:r w:rsidRPr="008C23E1">
          <w:rPr>
            <w:sz w:val="20"/>
            <w:szCs w:val="20"/>
          </w:rPr>
          <w:t>53/21</w:t>
        </w:r>
      </w:hyperlink>
      <w:r w:rsidRPr="008C23E1">
        <w:rPr>
          <w:sz w:val="20"/>
          <w:szCs w:val="20"/>
        </w:rPr>
        <w:t>)</w:t>
      </w:r>
    </w:p>
    <w:p w:rsidR="008C23E1" w:rsidRPr="00D52DF8" w:rsidRDefault="008C23E1" w:rsidP="008C23E1">
      <w:pPr>
        <w:numPr>
          <w:ilvl w:val="0"/>
          <w:numId w:val="2"/>
        </w:numPr>
        <w:jc w:val="both"/>
        <w:rPr>
          <w:sz w:val="20"/>
          <w:szCs w:val="20"/>
        </w:rPr>
      </w:pPr>
      <w:r>
        <w:rPr>
          <w:sz w:val="20"/>
          <w:szCs w:val="20"/>
        </w:rPr>
        <w:t>P</w:t>
      </w:r>
      <w:r w:rsidRPr="00D52DF8">
        <w:rPr>
          <w:sz w:val="20"/>
          <w:szCs w:val="20"/>
        </w:rPr>
        <w:t>ravilnik</w:t>
      </w:r>
      <w:r>
        <w:rPr>
          <w:sz w:val="20"/>
          <w:szCs w:val="20"/>
        </w:rPr>
        <w:t xml:space="preserve"> </w:t>
      </w:r>
      <w:r w:rsidRPr="00D52DF8">
        <w:rPr>
          <w:sz w:val="20"/>
          <w:szCs w:val="20"/>
        </w:rPr>
        <w:t>o osnovnoškolskom i srednjoškolskom odgoju i obrazovanju učenika s teškoćama u razvoju</w:t>
      </w:r>
    </w:p>
    <w:p w:rsidR="008C23E1" w:rsidRPr="008C23E1" w:rsidRDefault="008C23E1" w:rsidP="008C23E1">
      <w:pPr>
        <w:ind w:left="240"/>
        <w:jc w:val="both"/>
        <w:rPr>
          <w:sz w:val="20"/>
          <w:szCs w:val="20"/>
        </w:rPr>
      </w:pPr>
    </w:p>
    <w:p w:rsidR="008E0904" w:rsidRPr="00D52DF8" w:rsidRDefault="008E0904" w:rsidP="008E0904">
      <w:pPr>
        <w:ind w:left="600"/>
        <w:rPr>
          <w:sz w:val="20"/>
          <w:szCs w:val="20"/>
        </w:rPr>
      </w:pPr>
    </w:p>
    <w:p w:rsidR="008E0904" w:rsidRDefault="008E0904" w:rsidP="008E0904">
      <w:pPr>
        <w:ind w:left="600"/>
        <w:rPr>
          <w:sz w:val="20"/>
          <w:szCs w:val="20"/>
        </w:rPr>
      </w:pPr>
      <w:r w:rsidRPr="004C7222">
        <w:rPr>
          <w:sz w:val="20"/>
          <w:szCs w:val="20"/>
        </w:rPr>
        <w:t>POVJERENSTVO ZA VREDNOVANJE KANDIDATA</w:t>
      </w: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p w:rsidR="003201AA" w:rsidRDefault="003201AA" w:rsidP="008E0904">
      <w:pPr>
        <w:ind w:left="600"/>
        <w:rPr>
          <w:sz w:val="20"/>
          <w:szCs w:val="20"/>
        </w:rPr>
      </w:pPr>
    </w:p>
    <w:sectPr w:rsidR="003201AA" w:rsidSect="00766F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6455B"/>
    <w:multiLevelType w:val="hybridMultilevel"/>
    <w:tmpl w:val="64F8D6B4"/>
    <w:lvl w:ilvl="0" w:tplc="E8FEF2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48E3C72"/>
    <w:multiLevelType w:val="hybridMultilevel"/>
    <w:tmpl w:val="C4AA68F2"/>
    <w:lvl w:ilvl="0" w:tplc="817866B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56BD0"/>
    <w:multiLevelType w:val="hybridMultilevel"/>
    <w:tmpl w:val="18EC736A"/>
    <w:lvl w:ilvl="0" w:tplc="2954C99C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20" w:hanging="360"/>
      </w:pPr>
    </w:lvl>
    <w:lvl w:ilvl="2" w:tplc="041A001B" w:tentative="1">
      <w:start w:val="1"/>
      <w:numFmt w:val="lowerRoman"/>
      <w:lvlText w:val="%3."/>
      <w:lvlJc w:val="right"/>
      <w:pPr>
        <w:ind w:left="2040" w:hanging="180"/>
      </w:pPr>
    </w:lvl>
    <w:lvl w:ilvl="3" w:tplc="041A000F" w:tentative="1">
      <w:start w:val="1"/>
      <w:numFmt w:val="decimal"/>
      <w:lvlText w:val="%4."/>
      <w:lvlJc w:val="left"/>
      <w:pPr>
        <w:ind w:left="2760" w:hanging="360"/>
      </w:pPr>
    </w:lvl>
    <w:lvl w:ilvl="4" w:tplc="041A0019" w:tentative="1">
      <w:start w:val="1"/>
      <w:numFmt w:val="lowerLetter"/>
      <w:lvlText w:val="%5."/>
      <w:lvlJc w:val="left"/>
      <w:pPr>
        <w:ind w:left="3480" w:hanging="360"/>
      </w:pPr>
    </w:lvl>
    <w:lvl w:ilvl="5" w:tplc="041A001B" w:tentative="1">
      <w:start w:val="1"/>
      <w:numFmt w:val="lowerRoman"/>
      <w:lvlText w:val="%6."/>
      <w:lvlJc w:val="right"/>
      <w:pPr>
        <w:ind w:left="4200" w:hanging="180"/>
      </w:pPr>
    </w:lvl>
    <w:lvl w:ilvl="6" w:tplc="041A000F" w:tentative="1">
      <w:start w:val="1"/>
      <w:numFmt w:val="decimal"/>
      <w:lvlText w:val="%7."/>
      <w:lvlJc w:val="left"/>
      <w:pPr>
        <w:ind w:left="4920" w:hanging="360"/>
      </w:pPr>
    </w:lvl>
    <w:lvl w:ilvl="7" w:tplc="041A0019" w:tentative="1">
      <w:start w:val="1"/>
      <w:numFmt w:val="lowerLetter"/>
      <w:lvlText w:val="%8."/>
      <w:lvlJc w:val="left"/>
      <w:pPr>
        <w:ind w:left="5640" w:hanging="360"/>
      </w:pPr>
    </w:lvl>
    <w:lvl w:ilvl="8" w:tplc="041A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3" w15:restartNumberingAfterBreak="0">
    <w:nsid w:val="793A662F"/>
    <w:multiLevelType w:val="hybridMultilevel"/>
    <w:tmpl w:val="5F861026"/>
    <w:lvl w:ilvl="0" w:tplc="8028ECD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04"/>
    <w:rsid w:val="00035236"/>
    <w:rsid w:val="00045088"/>
    <w:rsid w:val="000D4C0A"/>
    <w:rsid w:val="0012070D"/>
    <w:rsid w:val="001C65F5"/>
    <w:rsid w:val="002235C6"/>
    <w:rsid w:val="002C169C"/>
    <w:rsid w:val="003120C5"/>
    <w:rsid w:val="003201AA"/>
    <w:rsid w:val="003437ED"/>
    <w:rsid w:val="00393C36"/>
    <w:rsid w:val="004606F2"/>
    <w:rsid w:val="004E486B"/>
    <w:rsid w:val="0050434A"/>
    <w:rsid w:val="00514953"/>
    <w:rsid w:val="005770D5"/>
    <w:rsid w:val="005E2BF1"/>
    <w:rsid w:val="00721DE7"/>
    <w:rsid w:val="00766F57"/>
    <w:rsid w:val="00856C08"/>
    <w:rsid w:val="008630A7"/>
    <w:rsid w:val="008C23E1"/>
    <w:rsid w:val="008E0904"/>
    <w:rsid w:val="00A2643A"/>
    <w:rsid w:val="00A42B55"/>
    <w:rsid w:val="00AA7380"/>
    <w:rsid w:val="00D52DF8"/>
    <w:rsid w:val="00D85AA4"/>
    <w:rsid w:val="00FC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4D1FF0"/>
  <w15:docId w15:val="{63DC8615-D997-4A6A-A156-4DD45BB27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9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8C23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8E0904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721DE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12070D"/>
    <w:rPr>
      <w:b/>
      <w:bCs/>
    </w:rPr>
  </w:style>
  <w:style w:type="paragraph" w:customStyle="1" w:styleId="tb-na16">
    <w:name w:val="tb-na16"/>
    <w:basedOn w:val="Normal"/>
    <w:rsid w:val="00D52DF8"/>
    <w:pPr>
      <w:spacing w:before="100" w:beforeAutospacing="1" w:after="100" w:afterAutospacing="1"/>
    </w:pPr>
  </w:style>
  <w:style w:type="paragraph" w:customStyle="1" w:styleId="t-12-9-fett-s">
    <w:name w:val="t-12-9-fett-s"/>
    <w:basedOn w:val="Normal"/>
    <w:rsid w:val="00D52DF8"/>
    <w:pPr>
      <w:spacing w:before="100" w:beforeAutospacing="1" w:after="100" w:afterAutospacing="1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3201AA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01AA"/>
    <w:rPr>
      <w:rFonts w:ascii="Segoe UI" w:eastAsia="Times New Roman" w:hAnsi="Segoe UI" w:cs="Segoe UI"/>
      <w:sz w:val="18"/>
      <w:szCs w:val="18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8C23E1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StandardWeb">
    <w:name w:val="Normal (Web)"/>
    <w:basedOn w:val="Normal"/>
    <w:uiPriority w:val="99"/>
    <w:semiHidden/>
    <w:unhideWhenUsed/>
    <w:rsid w:val="008C23E1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22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kon.hr/cms.htm?id=44175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akon.hr/cms.htm?id=40093" TargetMode="External"/><Relationship Id="rId12" Type="http://schemas.openxmlformats.org/officeDocument/2006/relationships/hyperlink" Target="https://www.zakon.hr/cms.htm?id=4873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zakon.hr/cms.htm?id=2645" TargetMode="External"/><Relationship Id="rId11" Type="http://schemas.openxmlformats.org/officeDocument/2006/relationships/hyperlink" Target="https://www.zakon.hr/cms.htm?id=13401" TargetMode="External"/><Relationship Id="rId5" Type="http://schemas.openxmlformats.org/officeDocument/2006/relationships/hyperlink" Target="http://www.os-spinut-st.skole.hr" TargetMode="External"/><Relationship Id="rId10" Type="http://schemas.openxmlformats.org/officeDocument/2006/relationships/hyperlink" Target="https://www.zakon.hr/cms.htm?id=2717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zakon.hr/cms.htm?id=49867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Sanja Čagalj</cp:lastModifiedBy>
  <cp:revision>4</cp:revision>
  <cp:lastPrinted>2023-11-06T09:54:00Z</cp:lastPrinted>
  <dcterms:created xsi:type="dcterms:W3CDTF">2023-11-06T12:17:00Z</dcterms:created>
  <dcterms:modified xsi:type="dcterms:W3CDTF">2023-11-06T12:21:00Z</dcterms:modified>
</cp:coreProperties>
</file>