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F" w:rsidRPr="008E5BCA" w:rsidRDefault="003A341F" w:rsidP="003A341F">
      <w:pPr>
        <w:ind w:right="432"/>
        <w:jc w:val="both"/>
        <w:rPr>
          <w:sz w:val="22"/>
          <w:szCs w:val="22"/>
        </w:rPr>
      </w:pPr>
      <w:r w:rsidRPr="008E5BCA">
        <w:rPr>
          <w:sz w:val="22"/>
          <w:szCs w:val="22"/>
        </w:rPr>
        <w:t xml:space="preserve">REPUBLIKA HRVATSKA                                                             </w:t>
      </w:r>
    </w:p>
    <w:p w:rsidR="003A341F" w:rsidRPr="008E5BCA" w:rsidRDefault="003A341F" w:rsidP="003A341F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Splitsko- dalmatinska županija</w:t>
      </w:r>
    </w:p>
    <w:p w:rsidR="003A341F" w:rsidRDefault="003A341F" w:rsidP="003A341F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OŠ Spinut</w:t>
      </w:r>
    </w:p>
    <w:p w:rsidR="003A341F" w:rsidRDefault="003A341F" w:rsidP="003A341F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Klasa:602-01/02-12/</w:t>
      </w:r>
      <w:r w:rsidR="0053083C">
        <w:rPr>
          <w:sz w:val="22"/>
          <w:szCs w:val="22"/>
        </w:rPr>
        <w:t>564</w:t>
      </w:r>
    </w:p>
    <w:p w:rsidR="003A341F" w:rsidRPr="008E5BCA" w:rsidRDefault="003A341F" w:rsidP="003A341F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Ur.br.</w:t>
      </w:r>
      <w:bookmarkStart w:id="0" w:name="_GoBack"/>
      <w:bookmarkEnd w:id="0"/>
      <w:r>
        <w:rPr>
          <w:sz w:val="22"/>
          <w:szCs w:val="22"/>
        </w:rPr>
        <w:t>2181-48-01/19</w:t>
      </w:r>
    </w:p>
    <w:p w:rsidR="003A341F" w:rsidRPr="008E5BCA" w:rsidRDefault="003A341F" w:rsidP="003A341F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11. 12. 2019. </w:t>
      </w:r>
    </w:p>
    <w:p w:rsidR="003A341F" w:rsidRDefault="003A341F" w:rsidP="003A341F">
      <w:pPr>
        <w:ind w:right="-426"/>
        <w:outlineLvl w:val="0"/>
        <w:rPr>
          <w:b/>
          <w:i/>
          <w:sz w:val="22"/>
          <w:szCs w:val="22"/>
        </w:rPr>
      </w:pPr>
    </w:p>
    <w:p w:rsidR="003A341F" w:rsidRPr="009B0809" w:rsidRDefault="003A341F" w:rsidP="003A341F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Temeljem  </w:t>
      </w:r>
      <w:r w:rsidRPr="00B21D65">
        <w:rPr>
          <w:bCs/>
          <w:sz w:val="22"/>
          <w:szCs w:val="22"/>
        </w:rPr>
        <w:t>Zakona o odgoju i obrazovanju u osnovnoj i srednjoj školi ("</w:t>
      </w:r>
      <w:proofErr w:type="spellStart"/>
      <w:r w:rsidRPr="00B21D65">
        <w:rPr>
          <w:bCs/>
          <w:sz w:val="22"/>
          <w:szCs w:val="22"/>
        </w:rPr>
        <w:t>N.N</w:t>
      </w:r>
      <w:proofErr w:type="spellEnd"/>
      <w:r w:rsidRPr="00B21D65">
        <w:rPr>
          <w:bCs/>
          <w:sz w:val="22"/>
          <w:szCs w:val="22"/>
        </w:rPr>
        <w:t>." broj: 87/08., 86/09., 92/10., 105/10.-ispravak, 90/11., 5/12., 1</w:t>
      </w:r>
      <w:r>
        <w:rPr>
          <w:bCs/>
          <w:sz w:val="22"/>
          <w:szCs w:val="22"/>
        </w:rPr>
        <w:t>6/12., 86/12., 126/12., 94/13.,</w:t>
      </w:r>
      <w:r w:rsidRPr="00B21D65">
        <w:rPr>
          <w:bCs/>
          <w:sz w:val="22"/>
          <w:szCs w:val="22"/>
        </w:rPr>
        <w:t xml:space="preserve"> 152/14.</w:t>
      </w:r>
      <w:r>
        <w:rPr>
          <w:bCs/>
          <w:sz w:val="22"/>
          <w:szCs w:val="22"/>
        </w:rPr>
        <w:t>, 7/17. I 68/18/.</w:t>
      </w:r>
      <w:r w:rsidRPr="00B21D65">
        <w:rPr>
          <w:bCs/>
          <w:sz w:val="22"/>
          <w:szCs w:val="22"/>
        </w:rPr>
        <w:t>) te član</w:t>
      </w:r>
      <w:r>
        <w:rPr>
          <w:bCs/>
          <w:sz w:val="22"/>
          <w:szCs w:val="22"/>
        </w:rPr>
        <w:t>ka 58.</w:t>
      </w:r>
      <w:r w:rsidRPr="00B21D65">
        <w:rPr>
          <w:bCs/>
          <w:sz w:val="22"/>
          <w:szCs w:val="22"/>
        </w:rPr>
        <w:t>Statuta Osnovne</w:t>
      </w:r>
      <w:r>
        <w:rPr>
          <w:bCs/>
          <w:sz w:val="22"/>
          <w:szCs w:val="22"/>
        </w:rPr>
        <w:t xml:space="preserve"> Spinut, Školski odbor Osnovne škole Spinut na svojoj 37. sjednici, održanoj dana 11.12.2019. godine,  donio je</w:t>
      </w:r>
    </w:p>
    <w:p w:rsidR="003A341F" w:rsidRDefault="003A341F" w:rsidP="003A341F">
      <w:pPr>
        <w:ind w:right="-426"/>
        <w:jc w:val="center"/>
        <w:outlineLvl w:val="0"/>
        <w:rPr>
          <w:b/>
          <w:i/>
          <w:sz w:val="22"/>
          <w:szCs w:val="22"/>
        </w:rPr>
      </w:pPr>
    </w:p>
    <w:p w:rsidR="003A341F" w:rsidRPr="009B0809" w:rsidRDefault="003A341F" w:rsidP="003A341F">
      <w:pPr>
        <w:ind w:right="-426"/>
        <w:jc w:val="center"/>
        <w:outlineLvl w:val="0"/>
        <w:rPr>
          <w:b/>
          <w:i/>
          <w:sz w:val="28"/>
          <w:szCs w:val="28"/>
        </w:rPr>
      </w:pPr>
      <w:r w:rsidRPr="009B0809">
        <w:rPr>
          <w:b/>
          <w:i/>
          <w:sz w:val="28"/>
          <w:szCs w:val="28"/>
        </w:rPr>
        <w:t>O D L U K U</w:t>
      </w:r>
    </w:p>
    <w:p w:rsidR="003A341F" w:rsidRPr="009B0809" w:rsidRDefault="003A341F" w:rsidP="003A341F">
      <w:pPr>
        <w:ind w:right="-426"/>
        <w:jc w:val="center"/>
        <w:outlineLvl w:val="0"/>
        <w:rPr>
          <w:b/>
          <w:i/>
          <w:sz w:val="28"/>
          <w:szCs w:val="28"/>
        </w:rPr>
      </w:pPr>
    </w:p>
    <w:p w:rsidR="003A341F" w:rsidRDefault="003A341F" w:rsidP="003A341F">
      <w:pPr>
        <w:ind w:right="-426"/>
        <w:jc w:val="center"/>
        <w:outlineLvl w:val="0"/>
        <w:rPr>
          <w:b/>
          <w:i/>
          <w:sz w:val="28"/>
          <w:szCs w:val="28"/>
        </w:rPr>
      </w:pPr>
      <w:r w:rsidRPr="009B0809">
        <w:rPr>
          <w:b/>
          <w:i/>
          <w:sz w:val="28"/>
          <w:szCs w:val="28"/>
        </w:rPr>
        <w:t xml:space="preserve">O USVAJANJU </w:t>
      </w:r>
      <w:r>
        <w:rPr>
          <w:b/>
          <w:i/>
          <w:sz w:val="28"/>
          <w:szCs w:val="28"/>
        </w:rPr>
        <w:t>FINANCIJSKOG PLANA 2020.</w:t>
      </w:r>
    </w:p>
    <w:p w:rsidR="003A341F" w:rsidRPr="009B0809" w:rsidRDefault="003A341F" w:rsidP="003A341F">
      <w:pPr>
        <w:ind w:right="-426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S PROJEKCIJOM 2021./2022</w:t>
      </w:r>
      <w:r w:rsidRPr="009B0809">
        <w:rPr>
          <w:b/>
          <w:i/>
          <w:sz w:val="28"/>
          <w:szCs w:val="28"/>
        </w:rPr>
        <w:t>.</w:t>
      </w:r>
    </w:p>
    <w:p w:rsidR="003A341F" w:rsidRPr="009B0809" w:rsidRDefault="003A341F" w:rsidP="003A341F">
      <w:pPr>
        <w:ind w:right="-426"/>
        <w:jc w:val="center"/>
        <w:rPr>
          <w:sz w:val="28"/>
          <w:szCs w:val="28"/>
        </w:rPr>
      </w:pPr>
    </w:p>
    <w:p w:rsidR="003A341F" w:rsidRDefault="003A341F" w:rsidP="003A341F">
      <w:pPr>
        <w:ind w:right="-426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1.</w:t>
      </w:r>
    </w:p>
    <w:p w:rsidR="003A341F" w:rsidRDefault="003A341F" w:rsidP="003A341F">
      <w:pPr>
        <w:ind w:left="1080" w:right="-426"/>
        <w:jc w:val="center"/>
        <w:rPr>
          <w:sz w:val="22"/>
          <w:szCs w:val="22"/>
        </w:rPr>
      </w:pPr>
    </w:p>
    <w:p w:rsidR="003A341F" w:rsidRDefault="003A341F" w:rsidP="003A341F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Usvaja se Financijski plan 2020. </w:t>
      </w:r>
      <w:r w:rsidR="0053083C">
        <w:rPr>
          <w:sz w:val="22"/>
          <w:szCs w:val="22"/>
        </w:rPr>
        <w:t>s</w:t>
      </w:r>
      <w:r>
        <w:rPr>
          <w:sz w:val="22"/>
          <w:szCs w:val="22"/>
        </w:rPr>
        <w:t xml:space="preserve"> projekcijom 2021./2022. (u daljnjem tekstu: Financijski plan</w:t>
      </w:r>
      <w:r w:rsidR="0053083C">
        <w:rPr>
          <w:sz w:val="22"/>
          <w:szCs w:val="22"/>
        </w:rPr>
        <w:t>)</w:t>
      </w:r>
      <w:r>
        <w:rPr>
          <w:sz w:val="22"/>
          <w:szCs w:val="22"/>
        </w:rPr>
        <w:t xml:space="preserve"> u cijelosti odnosno onakav kakav je i predočen na usvajanje.</w:t>
      </w:r>
    </w:p>
    <w:p w:rsidR="003A341F" w:rsidRDefault="003A341F" w:rsidP="003A341F">
      <w:pPr>
        <w:ind w:right="-426"/>
        <w:jc w:val="both"/>
        <w:rPr>
          <w:sz w:val="22"/>
          <w:szCs w:val="22"/>
        </w:rPr>
      </w:pPr>
    </w:p>
    <w:p w:rsidR="003A341F" w:rsidRDefault="003A341F" w:rsidP="003A341F">
      <w:pPr>
        <w:ind w:left="1080" w:right="-426"/>
        <w:jc w:val="both"/>
        <w:rPr>
          <w:sz w:val="22"/>
          <w:szCs w:val="22"/>
        </w:rPr>
      </w:pPr>
    </w:p>
    <w:p w:rsidR="003A341F" w:rsidRPr="009B0809" w:rsidRDefault="0053083C" w:rsidP="003A341F">
      <w:pPr>
        <w:ind w:right="-426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2</w:t>
      </w:r>
      <w:r w:rsidR="003A341F" w:rsidRPr="009B0809">
        <w:rPr>
          <w:b/>
          <w:i/>
          <w:sz w:val="22"/>
          <w:szCs w:val="22"/>
        </w:rPr>
        <w:t>.</w:t>
      </w:r>
    </w:p>
    <w:p w:rsidR="003A341F" w:rsidRDefault="003A341F" w:rsidP="003A341F">
      <w:pPr>
        <w:ind w:right="-426"/>
        <w:jc w:val="both"/>
        <w:rPr>
          <w:sz w:val="22"/>
          <w:szCs w:val="22"/>
        </w:rPr>
      </w:pPr>
    </w:p>
    <w:p w:rsidR="003A341F" w:rsidRDefault="003A341F" w:rsidP="003A341F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 danom donošenja i objavit će se na oglasnoj ploči škole.</w:t>
      </w:r>
    </w:p>
    <w:p w:rsidR="0053083C" w:rsidRDefault="0053083C" w:rsidP="003A341F">
      <w:pPr>
        <w:ind w:right="-426"/>
        <w:jc w:val="both"/>
        <w:rPr>
          <w:sz w:val="22"/>
          <w:szCs w:val="22"/>
        </w:rPr>
      </w:pPr>
    </w:p>
    <w:p w:rsidR="0053083C" w:rsidRDefault="0053083C" w:rsidP="0053083C">
      <w:pPr>
        <w:ind w:right="-426"/>
        <w:jc w:val="center"/>
        <w:rPr>
          <w:b/>
          <w:i/>
          <w:sz w:val="22"/>
          <w:szCs w:val="22"/>
        </w:rPr>
      </w:pPr>
      <w:r w:rsidRPr="0053083C">
        <w:rPr>
          <w:b/>
          <w:i/>
          <w:sz w:val="22"/>
          <w:szCs w:val="22"/>
        </w:rPr>
        <w:t>Članak 3.</w:t>
      </w:r>
    </w:p>
    <w:p w:rsidR="0053083C" w:rsidRPr="0053083C" w:rsidRDefault="0053083C" w:rsidP="0053083C">
      <w:p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U privitku ove Odluke se nalazi tablični prikaz Financijskog plana i njezin </w:t>
      </w:r>
      <w:proofErr w:type="spellStart"/>
      <w:r>
        <w:rPr>
          <w:sz w:val="22"/>
          <w:szCs w:val="22"/>
        </w:rPr>
        <w:t>jsu</w:t>
      </w:r>
      <w:proofErr w:type="spellEnd"/>
      <w:r>
        <w:rPr>
          <w:sz w:val="22"/>
          <w:szCs w:val="22"/>
        </w:rPr>
        <w:t xml:space="preserve"> sastavni dio</w:t>
      </w:r>
    </w:p>
    <w:p w:rsidR="003A341F" w:rsidRPr="0053083C" w:rsidRDefault="003A341F" w:rsidP="0053083C">
      <w:pPr>
        <w:ind w:right="-426"/>
        <w:jc w:val="center"/>
        <w:rPr>
          <w:b/>
          <w:i/>
        </w:rPr>
      </w:pPr>
    </w:p>
    <w:p w:rsidR="003A341F" w:rsidRDefault="003A341F" w:rsidP="003A341F">
      <w:pPr>
        <w:ind w:right="-426"/>
      </w:pPr>
    </w:p>
    <w:p w:rsidR="003A341F" w:rsidRDefault="003A341F" w:rsidP="003A341F">
      <w:pPr>
        <w:ind w:right="-426"/>
      </w:pPr>
    </w:p>
    <w:p w:rsidR="003A341F" w:rsidRDefault="003A341F" w:rsidP="003A341F">
      <w:p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Predsjednica</w:t>
      </w:r>
      <w:r w:rsidR="0053083C">
        <w:rPr>
          <w:sz w:val="22"/>
          <w:szCs w:val="22"/>
        </w:rPr>
        <w:t xml:space="preserve"> š</w:t>
      </w:r>
      <w:r w:rsidRPr="009B0809">
        <w:rPr>
          <w:sz w:val="22"/>
          <w:szCs w:val="22"/>
        </w:rPr>
        <w:t>kolskog odbora</w:t>
      </w:r>
      <w:r>
        <w:rPr>
          <w:sz w:val="22"/>
          <w:szCs w:val="22"/>
        </w:rPr>
        <w:t>:</w:t>
      </w:r>
    </w:p>
    <w:p w:rsidR="003A341F" w:rsidRDefault="003A341F" w:rsidP="003A341F">
      <w:pPr>
        <w:ind w:right="-426"/>
        <w:rPr>
          <w:sz w:val="22"/>
          <w:szCs w:val="22"/>
        </w:rPr>
      </w:pPr>
    </w:p>
    <w:p w:rsidR="003A341F" w:rsidRPr="009B0809" w:rsidRDefault="003A341F" w:rsidP="003A341F">
      <w:pPr>
        <w:ind w:right="-426"/>
        <w:rPr>
          <w:sz w:val="22"/>
          <w:szCs w:val="22"/>
        </w:rPr>
      </w:pPr>
    </w:p>
    <w:p w:rsidR="003A341F" w:rsidRDefault="003A341F" w:rsidP="003A341F">
      <w:p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________________________</w:t>
      </w:r>
    </w:p>
    <w:p w:rsidR="00766F57" w:rsidRDefault="003A341F" w:rsidP="003A341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66F57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5E5"/>
    <w:multiLevelType w:val="hybridMultilevel"/>
    <w:tmpl w:val="87A64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341F"/>
    <w:rsid w:val="003A341F"/>
    <w:rsid w:val="0053083C"/>
    <w:rsid w:val="00766F57"/>
    <w:rsid w:val="00F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2019-12-23T09:42:00Z</cp:lastPrinted>
  <dcterms:created xsi:type="dcterms:W3CDTF">2019-12-23T09:22:00Z</dcterms:created>
  <dcterms:modified xsi:type="dcterms:W3CDTF">2019-12-23T09:43:00Z</dcterms:modified>
</cp:coreProperties>
</file>